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77" w:rsidRDefault="00E325D3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D87241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1D2177" w:rsidRDefault="00E325D3" w:rsidP="00D872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 de depunere a reclamației</w:t>
      </w: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de înregistrare:</w:t>
      </w:r>
    </w:p>
    <w:p w:rsidR="001D2177" w:rsidRDefault="001D21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E325D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Notă: dacă doriți puteți rămâne anonim sau să solicitați să nu vă fie dezvăluită identitatea unor terțe părți fără consimțământul dumneavoastră. </w:t>
      </w:r>
    </w:p>
    <w:p w:rsidR="001D2177" w:rsidRDefault="001D21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Prenumele _______________________________________________</w:t>
      </w: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Numele ________________________________________</w:t>
      </w:r>
      <w:r w:rsidR="00770CD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❏ prefer să-mi exprim plângerea în mod anonim</w:t>
      </w: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❏ solicit ca identitatea mea să nu fie dezvăluită fără consimțământul meu</w:t>
      </w: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Vă rugăm să marcați modul în care doriți să fiți contactat (telefon, e-mail).</w:t>
      </w:r>
    </w:p>
    <w:p w:rsidR="00770CD0" w:rsidRDefault="00770C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poștă (indicați adresa): ____________________________________________</w:t>
      </w:r>
    </w:p>
    <w:p w:rsidR="00770CD0" w:rsidRDefault="00770C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telefon (notați numărul): ___________________________________________</w:t>
      </w:r>
    </w:p>
    <w:p w:rsidR="001D2177" w:rsidRDefault="00770C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sdt>
        <w:sdtPr>
          <w:tag w:val="goog_rdk_0"/>
          <w:id w:val="64152653"/>
        </w:sdtPr>
        <w:sdtEndPr/>
        <w:sdtContent>
          <w:r w:rsidR="00E325D3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❏ </w:t>
          </w:r>
          <w:r w:rsidR="00E325D3" w:rsidRPr="00104F5F">
            <w:rPr>
              <w:rFonts w:ascii="Times New Roman" w:eastAsia="Times New Roman" w:hAnsi="Times New Roman" w:cs="Times New Roman"/>
              <w:sz w:val="24"/>
              <w:szCs w:val="24"/>
            </w:rPr>
            <w:t>prin</w:t>
          </w:r>
          <w:r w:rsidR="00104F5F" w:rsidRPr="00104F5F">
            <w:rPr>
              <w:rFonts w:ascii="Times New Roman" w:eastAsia="Arial Unicode MS" w:hAnsi="Times New Roman" w:cs="Times New Roman"/>
              <w:sz w:val="24"/>
              <w:szCs w:val="24"/>
            </w:rPr>
            <w:t xml:space="preserve"> e-mail (indica</w:t>
          </w:r>
          <w:r w:rsidR="00104F5F" w:rsidRPr="00104F5F">
            <w:rPr>
              <w:rFonts w:ascii="Times New Roman" w:eastAsia="Arial Unicode MS" w:hAnsi="Times New Roman" w:cs="Times New Roman"/>
              <w:sz w:val="24"/>
              <w:szCs w:val="24"/>
              <w:lang w:val="ro-MO"/>
            </w:rPr>
            <w:t>ț</w:t>
          </w:r>
          <w:r w:rsidR="00E325D3" w:rsidRPr="00104F5F">
            <w:rPr>
              <w:rFonts w:ascii="Times New Roman" w:eastAsia="Arial Unicode MS" w:hAnsi="Times New Roman" w:cs="Times New Roman"/>
              <w:sz w:val="24"/>
              <w:szCs w:val="24"/>
            </w:rPr>
            <w:t>i</w:t>
          </w:r>
          <w:r w:rsidR="00E325D3">
            <w:rPr>
              <w:rFonts w:ascii="Arial Unicode MS" w:eastAsia="Arial Unicode MS" w:hAnsi="Arial Unicode MS" w:cs="Arial Unicode MS"/>
              <w:sz w:val="24"/>
              <w:szCs w:val="24"/>
            </w:rPr>
            <w:t>)</w:t>
          </w:r>
          <w:r w:rsidR="00E325D3" w:rsidRPr="00D87241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r w:rsidR="00E325D3" w:rsidRPr="00D87241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</w:t>
          </w:r>
          <w:r w:rsidRPr="00D87241">
            <w:rPr>
              <w:rFonts w:ascii="Times New Roman" w:eastAsia="Times New Roman" w:hAnsi="Times New Roman" w:cs="Times New Roman"/>
              <w:sz w:val="24"/>
              <w:szCs w:val="24"/>
            </w:rPr>
            <w:t>___</w:t>
          </w:r>
          <w:r w:rsidR="00E325D3" w:rsidRPr="00D87241">
            <w:rPr>
              <w:rFonts w:ascii="Times New Roman" w:eastAsia="Times New Roman" w:hAnsi="Times New Roman" w:cs="Times New Roman"/>
              <w:sz w:val="24"/>
              <w:szCs w:val="24"/>
            </w:rPr>
            <w:t>_________________</w:t>
          </w:r>
        </w:sdtContent>
      </w:sdt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 de comunicare preferată: ❏ Româna ❏ Rusa ❏ Alta (indicați)</w:t>
      </w: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Localitatea: _______________________________________</w:t>
      </w:r>
      <w:r w:rsidR="00770CD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Locul depunerii: _______________________________________</w:t>
      </w: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E325D3" w:rsidP="00944F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Descrierea incidentului sau a plângerii (Ce s-a întâmplat? Unde s-a întâmplat? Cu cine s-a întâmplat? Care este rezultatul problemei? Data incidentului etc.)</w:t>
      </w: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241" w:rsidRDefault="00D872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241" w:rsidRDefault="00D872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F5F" w:rsidRDefault="00104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F5F" w:rsidRDefault="00104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Notă: În cazul depunerii contestațiilor împotriva propunerii de expropriere, prin care se înaintează propriile exigențe cu privire la cuantumul despăgubirii, contestația trebuie să fie însoțită de documente justificative.</w:t>
      </w:r>
    </w:p>
    <w:p w:rsidR="001D2177" w:rsidRDefault="001D217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2177" w:rsidRDefault="00E32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Semnătura:______________________________Data:__________________________</w:t>
      </w:r>
    </w:p>
    <w:p w:rsidR="001D2177" w:rsidRDefault="001D217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2177" w:rsidRDefault="001D217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2177" w:rsidRDefault="00E325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Vă rugăm să trimiteți acest formular la: UIP/ ADR Centru, orașul Ialoveni, MD-6800, str. Alexandru cel Bun, </w:t>
      </w:r>
      <w:r w:rsidR="00944F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nr. 33, etaj. 4 sau prin email: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adrcentru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adrcentru.gov.md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tel. 0 (268) 22692</w:t>
      </w:r>
    </w:p>
    <w:sectPr w:rsidR="001D2177">
      <w:headerReference w:type="default" r:id="rId9"/>
      <w:footerReference w:type="default" r:id="rId10"/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79" w:rsidRDefault="00383579">
      <w:pPr>
        <w:spacing w:line="240" w:lineRule="auto"/>
      </w:pPr>
      <w:r>
        <w:separator/>
      </w:r>
    </w:p>
  </w:endnote>
  <w:endnote w:type="continuationSeparator" w:id="0">
    <w:p w:rsidR="00383579" w:rsidRDefault="00383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77" w:rsidRDefault="001D2177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79" w:rsidRDefault="00383579">
      <w:pPr>
        <w:spacing w:line="240" w:lineRule="auto"/>
      </w:pPr>
      <w:r>
        <w:separator/>
      </w:r>
    </w:p>
  </w:footnote>
  <w:footnote w:type="continuationSeparator" w:id="0">
    <w:p w:rsidR="00383579" w:rsidRDefault="00383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77" w:rsidRDefault="00E325D3">
    <w:r>
      <w:t xml:space="preserve">                                        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-761998</wp:posOffset>
          </wp:positionH>
          <wp:positionV relativeFrom="paragraph">
            <wp:posOffset>-123823</wp:posOffset>
          </wp:positionV>
          <wp:extent cx="2251088" cy="845306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1088" cy="845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1981200</wp:posOffset>
          </wp:positionH>
          <wp:positionV relativeFrom="paragraph">
            <wp:posOffset>71439</wp:posOffset>
          </wp:positionV>
          <wp:extent cx="2014538" cy="57741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538" cy="577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4495800</wp:posOffset>
          </wp:positionH>
          <wp:positionV relativeFrom="paragraph">
            <wp:posOffset>138113</wp:posOffset>
          </wp:positionV>
          <wp:extent cx="1596691" cy="433388"/>
          <wp:effectExtent l="0" t="0" r="0" b="0"/>
          <wp:wrapSquare wrapText="bothSides" distT="114300" distB="114300" distL="114300" distR="11430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691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2177" w:rsidRDefault="001D2177">
    <w:pPr>
      <w:rPr>
        <w:b/>
        <w:color w:val="1C4587"/>
        <w:sz w:val="16"/>
        <w:szCs w:val="16"/>
      </w:rPr>
    </w:pPr>
  </w:p>
  <w:p w:rsidR="001D2177" w:rsidRDefault="001D2177">
    <w:pPr>
      <w:rPr>
        <w:b/>
        <w:color w:val="1C4587"/>
        <w:sz w:val="16"/>
        <w:szCs w:val="16"/>
      </w:rPr>
    </w:pPr>
  </w:p>
  <w:p w:rsidR="001D2177" w:rsidRDefault="001D2177">
    <w:pPr>
      <w:rPr>
        <w:b/>
        <w:color w:val="1C4587"/>
        <w:sz w:val="16"/>
        <w:szCs w:val="16"/>
      </w:rPr>
    </w:pPr>
  </w:p>
  <w:p w:rsidR="001D2177" w:rsidRDefault="001D2177">
    <w:pPr>
      <w:rPr>
        <w:b/>
        <w:color w:val="1C4587"/>
        <w:sz w:val="16"/>
        <w:szCs w:val="16"/>
      </w:rPr>
    </w:pPr>
  </w:p>
  <w:p w:rsidR="001D2177" w:rsidRDefault="00E325D3">
    <w:pPr>
      <w:rPr>
        <w:b/>
        <w:color w:val="1C4587"/>
        <w:sz w:val="16"/>
        <w:szCs w:val="16"/>
      </w:rPr>
    </w:pPr>
    <w:r>
      <w:rPr>
        <w:b/>
        <w:color w:val="1C4587"/>
        <w:sz w:val="16"/>
        <w:szCs w:val="16"/>
      </w:rPr>
      <w:t xml:space="preserve">                                                                                                                </w:t>
    </w:r>
  </w:p>
  <w:p w:rsidR="001D2177" w:rsidRDefault="001D2177">
    <w:pPr>
      <w:jc w:val="right"/>
      <w:rPr>
        <w:b/>
        <w:color w:val="1C4587"/>
        <w:sz w:val="16"/>
        <w:szCs w:val="16"/>
      </w:rPr>
    </w:pPr>
  </w:p>
  <w:p w:rsidR="001D2177" w:rsidRDefault="00E325D3">
    <w:pPr>
      <w:ind w:right="-587"/>
      <w:jc w:val="right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Mecanismul de Soluționare a Reclamațiilor</w:t>
    </w:r>
  </w:p>
  <w:p w:rsidR="001D2177" w:rsidRDefault="00E325D3">
    <w:pPr>
      <w:ind w:right="-607"/>
      <w:jc w:val="right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”Îmbunătățirea infrastructurii de apă în Moldova Centrală”</w:t>
    </w:r>
  </w:p>
  <w:tbl>
    <w:tblPr>
      <w:tblStyle w:val="a0"/>
      <w:tblW w:w="11903" w:type="dxa"/>
      <w:tblInd w:w="-1841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903"/>
    </w:tblGrid>
    <w:tr w:rsidR="001D2177">
      <w:trPr>
        <w:trHeight w:val="100"/>
      </w:trPr>
      <w:tc>
        <w:tcPr>
          <w:tcW w:w="11903" w:type="dxa"/>
          <w:tcBorders>
            <w:top w:val="single" w:sz="4" w:space="0" w:color="000000"/>
          </w:tcBorders>
        </w:tcPr>
        <w:p w:rsidR="001D2177" w:rsidRDefault="00E325D3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>
                    <wp:simplePos x="0" y="0"/>
                    <wp:positionH relativeFrom="column">
                      <wp:posOffset>-126999</wp:posOffset>
                    </wp:positionH>
                    <wp:positionV relativeFrom="paragraph">
                      <wp:posOffset>0</wp:posOffset>
                    </wp:positionV>
                    <wp:extent cx="9526" cy="25400"/>
                    <wp:effectExtent l="0" t="0" r="0" b="0"/>
                    <wp:wrapNone/>
                    <wp:docPr id="12" name="Straight Arrow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 flipH="1">
                              <a:off x="1519331" y="3775237"/>
                              <a:ext cx="7653338" cy="9526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-126999</wp:posOffset>
                    </wp:positionH>
                    <wp:positionV relativeFrom="paragraph">
                      <wp:posOffset>0</wp:posOffset>
                    </wp:positionV>
                    <wp:extent cx="9526" cy="25400"/>
                    <wp:effectExtent b="0" l="0" r="0" t="0"/>
                    <wp:wrapNone/>
                    <wp:docPr id="12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526" cy="254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:rsidR="001D2177" w:rsidRDefault="001D21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93"/>
    <w:multiLevelType w:val="multilevel"/>
    <w:tmpl w:val="58EA9D36"/>
    <w:lvl w:ilvl="0">
      <w:start w:val="1"/>
      <w:numFmt w:val="upperRoman"/>
      <w:lvlText w:val="%1."/>
      <w:lvlJc w:val="right"/>
      <w:pPr>
        <w:ind w:left="705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>
    <w:nsid w:val="0E0D3EAD"/>
    <w:multiLevelType w:val="multilevel"/>
    <w:tmpl w:val="5AEA30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2F84BC1"/>
    <w:multiLevelType w:val="multilevel"/>
    <w:tmpl w:val="EE109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39A0543"/>
    <w:multiLevelType w:val="multilevel"/>
    <w:tmpl w:val="F452B2CE"/>
    <w:lvl w:ilvl="0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98461EE"/>
    <w:multiLevelType w:val="multilevel"/>
    <w:tmpl w:val="2D4412D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4C1575B0"/>
    <w:multiLevelType w:val="multilevel"/>
    <w:tmpl w:val="2E4EBF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9C114B8"/>
    <w:multiLevelType w:val="multilevel"/>
    <w:tmpl w:val="F0769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A2A378F"/>
    <w:multiLevelType w:val="multilevel"/>
    <w:tmpl w:val="2F60E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2177"/>
    <w:rsid w:val="00006C51"/>
    <w:rsid w:val="000E5C3A"/>
    <w:rsid w:val="00104F5F"/>
    <w:rsid w:val="001307D5"/>
    <w:rsid w:val="001401E0"/>
    <w:rsid w:val="001D2177"/>
    <w:rsid w:val="00286097"/>
    <w:rsid w:val="00383579"/>
    <w:rsid w:val="003A6425"/>
    <w:rsid w:val="003C51BD"/>
    <w:rsid w:val="003D402B"/>
    <w:rsid w:val="004A2D4F"/>
    <w:rsid w:val="004F780C"/>
    <w:rsid w:val="00557FAC"/>
    <w:rsid w:val="005E60FD"/>
    <w:rsid w:val="00625AE2"/>
    <w:rsid w:val="00652F95"/>
    <w:rsid w:val="00724873"/>
    <w:rsid w:val="00726123"/>
    <w:rsid w:val="00770CD0"/>
    <w:rsid w:val="007C5FE3"/>
    <w:rsid w:val="008103B8"/>
    <w:rsid w:val="00813C2A"/>
    <w:rsid w:val="008305F4"/>
    <w:rsid w:val="008D482A"/>
    <w:rsid w:val="008E5E56"/>
    <w:rsid w:val="008F5AF4"/>
    <w:rsid w:val="0093795E"/>
    <w:rsid w:val="00944F0D"/>
    <w:rsid w:val="00993B79"/>
    <w:rsid w:val="009E2C28"/>
    <w:rsid w:val="00A11C10"/>
    <w:rsid w:val="00A35334"/>
    <w:rsid w:val="00A97879"/>
    <w:rsid w:val="00AE00BD"/>
    <w:rsid w:val="00CC3C98"/>
    <w:rsid w:val="00D57F2C"/>
    <w:rsid w:val="00D64B96"/>
    <w:rsid w:val="00D80D9C"/>
    <w:rsid w:val="00D87241"/>
    <w:rsid w:val="00E325D3"/>
    <w:rsid w:val="00E63E07"/>
    <w:rsid w:val="00F16B3B"/>
    <w:rsid w:val="00F5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0B3284"/>
    <w:pPr>
      <w:tabs>
        <w:tab w:val="center" w:pos="4844"/>
        <w:tab w:val="right" w:pos="9689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B3284"/>
  </w:style>
  <w:style w:type="paragraph" w:styleId="Subsol">
    <w:name w:val="footer"/>
    <w:basedOn w:val="Normal"/>
    <w:link w:val="SubsolCaracter"/>
    <w:uiPriority w:val="99"/>
    <w:unhideWhenUsed/>
    <w:rsid w:val="000B3284"/>
    <w:pPr>
      <w:tabs>
        <w:tab w:val="center" w:pos="4844"/>
        <w:tab w:val="right" w:pos="9689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B3284"/>
  </w:style>
  <w:style w:type="paragraph" w:styleId="Listparagraf">
    <w:name w:val="List Paragraph"/>
    <w:basedOn w:val="Normal"/>
    <w:uiPriority w:val="34"/>
    <w:qFormat/>
    <w:rsid w:val="00666315"/>
    <w:pPr>
      <w:ind w:left="720"/>
      <w:contextualSpacing/>
    </w:pPr>
  </w:style>
  <w:style w:type="table" w:customStyle="1" w:styleId="a0">
    <w:basedOn w:val="Tabel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04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0B3284"/>
    <w:pPr>
      <w:tabs>
        <w:tab w:val="center" w:pos="4844"/>
        <w:tab w:val="right" w:pos="9689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B3284"/>
  </w:style>
  <w:style w:type="paragraph" w:styleId="Subsol">
    <w:name w:val="footer"/>
    <w:basedOn w:val="Normal"/>
    <w:link w:val="SubsolCaracter"/>
    <w:uiPriority w:val="99"/>
    <w:unhideWhenUsed/>
    <w:rsid w:val="000B3284"/>
    <w:pPr>
      <w:tabs>
        <w:tab w:val="center" w:pos="4844"/>
        <w:tab w:val="right" w:pos="9689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B3284"/>
  </w:style>
  <w:style w:type="paragraph" w:styleId="Listparagraf">
    <w:name w:val="List Paragraph"/>
    <w:basedOn w:val="Normal"/>
    <w:uiPriority w:val="34"/>
    <w:qFormat/>
    <w:rsid w:val="00666315"/>
    <w:pPr>
      <w:ind w:left="720"/>
      <w:contextualSpacing/>
    </w:pPr>
  </w:style>
  <w:style w:type="table" w:customStyle="1" w:styleId="a0">
    <w:basedOn w:val="Tabel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04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3KecXbHLHyC5UkR9QsW77y8ECQ==">AMUW2mWEMOY/9hon5dJ6HnFLbiAtkR/0NjtIJJqAcblg9pM47ZGH5mKX0Z+pDHgjkHaok1u6DtuIiFtW0EGrMQIE2Dr7N3UlFGfoJo5cSxHlLN2nV0g5ZnJGO1uZcD1ySDkYvm1yHLxCTexYZxhUSAG9PCwhgwn2LpBr7/RpNrDb6XtK9rdAWnGD4zZgIOzvklZpqOhWTRNFQAP7lFfgt/pduOeynDgVBtPFd9SlVC/pvbLJbVS0E67TujI8BN1mO2fsX1/9NqnndZfqEmWL146sEEF+ozWk60gl2OajyvTW39jVI/1URd7vp9FflMgD7slHS5P1JiyPZjORmzMqS2B0UkeLqq2Rjuy2+jTQjcr9/sViwu4IgULYCkyhZAx+2waJ3YEUM4l04gffk+EVtNZc5z+YbRfLzWtcGlrDTz6ScetJifdjKo5zgRr9vUcXbsJVpyCIxFVYoeZxYIZbTd7RsJ/Bd4uErRQUbGZ9vvvdDHRMRL5Nzx+EtmjjAwv1ZJlEn36zjBkbAGt/HXohaoXnsEnhY/vfvlJtxY8mJHGZElXJw+ywdHSMx4O89Kc00h3YXZAF/40AQVcj+3QE1GTEy4f7KMgI3emLBtSOfOXKz5erWSX5ckny11RZ7fFE+bGcRk3NKGrrAu5Wg8RGYleQ2eYXZLCahvW+UVh0rt8dlSQt5uYOiKXEghqGgDEVuy9kIq1D7FRECFd0CfR9jNnhawrzrEzAMUwJxzLZhFxFHwGvfpHPvn1ku4VAoufRbnMKGQGfPLAwaL7LREu5a3FWf8nJWURNEuIzV7Zt4UC9gTDgEfF4P9Sg54NdS28sFgPUTrVuv66rPoP62wqA/6MG464PpwIJC6gi/ess4uYS2KUFqN2Ga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primarie</cp:lastModifiedBy>
  <cp:revision>2</cp:revision>
  <cp:lastPrinted>2023-11-20T06:59:00Z</cp:lastPrinted>
  <dcterms:created xsi:type="dcterms:W3CDTF">2023-11-28T06:06:00Z</dcterms:created>
  <dcterms:modified xsi:type="dcterms:W3CDTF">2023-11-28T06:06:00Z</dcterms:modified>
</cp:coreProperties>
</file>